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5C120" w14:textId="77777777" w:rsidR="004637DE" w:rsidRDefault="004637DE" w:rsidP="004637DE">
      <w:pPr>
        <w:rPr>
          <w:rFonts w:ascii="Times New Roman" w:hAnsi="Times New Roman" w:cs="Times New Roman"/>
          <w:noProof/>
          <w:sz w:val="48"/>
          <w:szCs w:val="48"/>
          <w:lang w:val="en-US"/>
        </w:rPr>
      </w:pPr>
    </w:p>
    <w:p w14:paraId="1705EC89" w14:textId="7CEB6097" w:rsidR="004637DE" w:rsidRPr="00AD3615" w:rsidRDefault="004637DE" w:rsidP="004637DE">
      <w:pPr>
        <w:rPr>
          <w:sz w:val="20"/>
          <w:szCs w:val="20"/>
        </w:rPr>
      </w:pPr>
      <w:r>
        <w:rPr>
          <w:rFonts w:ascii="Times New Roman" w:hAnsi="Times New Roman" w:cs="Times New Roman"/>
          <w:noProof/>
          <w:sz w:val="48"/>
          <w:szCs w:val="48"/>
          <w:lang w:val="en-US"/>
        </w:rPr>
        <w:drawing>
          <wp:anchor distT="0" distB="0" distL="114300" distR="114300" simplePos="0" relativeHeight="251659264" behindDoc="1" locked="0" layoutInCell="1" allowOverlap="1" wp14:anchorId="262AE78B" wp14:editId="0723823F">
            <wp:simplePos x="0" y="0"/>
            <wp:positionH relativeFrom="margin">
              <wp:align>center</wp:align>
            </wp:positionH>
            <wp:positionV relativeFrom="paragraph">
              <wp:posOffset>272415</wp:posOffset>
            </wp:positionV>
            <wp:extent cx="5882640" cy="6195060"/>
            <wp:effectExtent l="0" t="0" r="3810" b="0"/>
            <wp:wrapNone/>
            <wp:docPr id="3" name="Imagen 3" descr="Foto en blanco y negro de una ciudad en la montañ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3" descr="Foto en blanco y negro de una ciudad en la montaña&#10;&#10;Descripción generada automáticamente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90" b="194"/>
                    <a:stretch/>
                  </pic:blipFill>
                  <pic:spPr bwMode="auto">
                    <a:xfrm>
                      <a:off x="0" y="0"/>
                      <a:ext cx="5882640" cy="6195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94FEF4D" w14:textId="77777777" w:rsidR="004637DE" w:rsidRDefault="004637DE" w:rsidP="004637DE">
      <w:pPr>
        <w:rPr>
          <w:rFonts w:ascii="Imprint MT Shadow" w:hAnsi="Imprint MT Shadow" w:cs="Arabic Typesetting"/>
          <w:sz w:val="20"/>
          <w:szCs w:val="20"/>
          <w:lang w:val="en-US"/>
        </w:rPr>
      </w:pPr>
    </w:p>
    <w:p w14:paraId="6A9C4B44" w14:textId="77777777" w:rsidR="004637DE" w:rsidRPr="00677BA2" w:rsidRDefault="004637DE" w:rsidP="004637DE">
      <w:pPr>
        <w:jc w:val="center"/>
        <w:rPr>
          <w:rFonts w:ascii="Imprint MT Shadow" w:hAnsi="Imprint MT Shadow" w:cs="Arabic Typesetting"/>
          <w:sz w:val="92"/>
          <w:szCs w:val="92"/>
          <w:lang w:val="en-US"/>
        </w:rPr>
      </w:pPr>
      <w:r w:rsidRPr="00677BA2">
        <w:rPr>
          <w:rFonts w:ascii="Imprint MT Shadow" w:hAnsi="Imprint MT Shadow" w:cs="Arabic Typesetting"/>
          <w:sz w:val="92"/>
          <w:szCs w:val="92"/>
          <w:lang w:val="en-US"/>
        </w:rPr>
        <w:t>VENEZUELAN FOLKLORE</w:t>
      </w:r>
    </w:p>
    <w:p w14:paraId="090057EF" w14:textId="77777777" w:rsidR="004637DE" w:rsidRPr="00677BA2" w:rsidRDefault="004637DE" w:rsidP="004637DE">
      <w:pPr>
        <w:jc w:val="center"/>
        <w:rPr>
          <w:rFonts w:ascii="Times New Roman" w:hAnsi="Times New Roman" w:cs="Times New Roman"/>
          <w:sz w:val="40"/>
          <w:szCs w:val="40"/>
          <w:lang w:val="en-US"/>
        </w:rPr>
      </w:pPr>
      <w:r w:rsidRPr="00677BA2">
        <w:rPr>
          <w:rFonts w:ascii="Times New Roman" w:hAnsi="Times New Roman" w:cs="Times New Roman"/>
          <w:sz w:val="40"/>
          <w:szCs w:val="40"/>
          <w:lang w:val="en-US"/>
        </w:rPr>
        <w:t>FOR RECORDERS</w:t>
      </w:r>
    </w:p>
    <w:p w14:paraId="6D3A1256" w14:textId="77777777" w:rsidR="004637DE" w:rsidRPr="00677BA2" w:rsidRDefault="004637DE" w:rsidP="004637DE">
      <w:pPr>
        <w:jc w:val="center"/>
        <w:rPr>
          <w:rFonts w:ascii="Times New Roman" w:hAnsi="Times New Roman" w:cs="Times New Roman"/>
          <w:sz w:val="44"/>
          <w:szCs w:val="44"/>
          <w:lang w:val="en-US"/>
        </w:rPr>
      </w:pPr>
      <w:r w:rsidRPr="00677BA2">
        <w:rPr>
          <w:rFonts w:ascii="Times New Roman" w:hAnsi="Times New Roman" w:cs="Times New Roman"/>
          <w:sz w:val="44"/>
          <w:szCs w:val="44"/>
          <w:lang w:val="en-US"/>
        </w:rPr>
        <w:t>Arrangements by Hans Lewitus</w:t>
      </w:r>
    </w:p>
    <w:p w14:paraId="67DE5504" w14:textId="77777777" w:rsidR="004637DE" w:rsidRPr="006F10B0" w:rsidRDefault="004637DE" w:rsidP="004637DE">
      <w:pPr>
        <w:rPr>
          <w:lang w:val="en-US"/>
        </w:rPr>
      </w:pPr>
    </w:p>
    <w:p w14:paraId="57706A52" w14:textId="77777777" w:rsidR="004637DE" w:rsidRPr="006F10B0" w:rsidRDefault="004637DE" w:rsidP="004637DE">
      <w:pPr>
        <w:rPr>
          <w:lang w:val="en-US"/>
        </w:rPr>
      </w:pPr>
    </w:p>
    <w:p w14:paraId="0EABACE6" w14:textId="77777777" w:rsidR="004637DE" w:rsidRPr="006F10B0" w:rsidRDefault="004637DE" w:rsidP="004637DE">
      <w:pPr>
        <w:rPr>
          <w:lang w:val="en-US"/>
        </w:rPr>
      </w:pPr>
    </w:p>
    <w:p w14:paraId="6B14B69D" w14:textId="77777777" w:rsidR="004637DE" w:rsidRPr="006F10B0" w:rsidRDefault="004637DE" w:rsidP="004637DE">
      <w:pPr>
        <w:rPr>
          <w:lang w:val="en-US"/>
        </w:rPr>
      </w:pPr>
    </w:p>
    <w:p w14:paraId="14AE94AE" w14:textId="77777777" w:rsidR="004637DE" w:rsidRPr="006F10B0" w:rsidRDefault="004637DE" w:rsidP="004637DE">
      <w:pPr>
        <w:rPr>
          <w:lang w:val="en-US"/>
        </w:rPr>
      </w:pPr>
    </w:p>
    <w:p w14:paraId="088AA391" w14:textId="77777777" w:rsidR="004637DE" w:rsidRPr="006F10B0" w:rsidRDefault="004637DE" w:rsidP="004637DE">
      <w:pPr>
        <w:rPr>
          <w:lang w:val="en-US"/>
        </w:rPr>
      </w:pPr>
    </w:p>
    <w:p w14:paraId="49B1A8AC" w14:textId="77777777" w:rsidR="004637DE" w:rsidRPr="006F10B0" w:rsidRDefault="004637DE" w:rsidP="004637DE">
      <w:pPr>
        <w:rPr>
          <w:lang w:val="en-US"/>
        </w:rPr>
      </w:pPr>
    </w:p>
    <w:p w14:paraId="3FA0B4C3" w14:textId="77777777" w:rsidR="004637DE" w:rsidRPr="006F10B0" w:rsidRDefault="004637DE" w:rsidP="004637DE">
      <w:pPr>
        <w:rPr>
          <w:lang w:val="en-US"/>
        </w:rPr>
      </w:pPr>
    </w:p>
    <w:p w14:paraId="1343745C" w14:textId="77777777" w:rsidR="004637DE" w:rsidRPr="006F10B0" w:rsidRDefault="004637DE" w:rsidP="004637DE">
      <w:pPr>
        <w:rPr>
          <w:lang w:val="en-US"/>
        </w:rPr>
      </w:pPr>
    </w:p>
    <w:p w14:paraId="1DD3A6E5" w14:textId="77777777" w:rsidR="004637DE" w:rsidRPr="006F10B0" w:rsidRDefault="004637DE" w:rsidP="004637DE">
      <w:pPr>
        <w:rPr>
          <w:lang w:val="en-US"/>
        </w:rPr>
      </w:pPr>
    </w:p>
    <w:p w14:paraId="5BB65EE1" w14:textId="77777777" w:rsidR="004637DE" w:rsidRPr="006F10B0" w:rsidRDefault="004637DE" w:rsidP="004637DE">
      <w:pPr>
        <w:jc w:val="center"/>
        <w:rPr>
          <w:lang w:val="en-US"/>
        </w:rPr>
      </w:pPr>
    </w:p>
    <w:p w14:paraId="7E62C6B6" w14:textId="77777777" w:rsidR="004637DE" w:rsidRPr="0098199E" w:rsidRDefault="004637DE" w:rsidP="004637DE">
      <w:pPr>
        <w:rPr>
          <w:rFonts w:ascii="Arial" w:hAnsi="Arial" w:cs="Arial"/>
          <w:color w:val="202124"/>
          <w:shd w:val="clear" w:color="auto" w:fill="FFFFFF"/>
          <w:lang w:val="en-US"/>
        </w:rPr>
      </w:pPr>
    </w:p>
    <w:p w14:paraId="2E6E2051" w14:textId="77777777" w:rsidR="004637DE" w:rsidRPr="0098199E" w:rsidRDefault="004637DE" w:rsidP="004637DE">
      <w:pPr>
        <w:jc w:val="center"/>
        <w:rPr>
          <w:rFonts w:ascii="Arial" w:hAnsi="Arial" w:cs="Arial"/>
          <w:color w:val="202124"/>
          <w:shd w:val="clear" w:color="auto" w:fill="FFFFFF"/>
          <w:lang w:val="en-US"/>
        </w:rPr>
      </w:pPr>
    </w:p>
    <w:p w14:paraId="51DA81FD" w14:textId="77777777" w:rsidR="004637DE" w:rsidRPr="0098199E" w:rsidRDefault="004637DE" w:rsidP="004637DE">
      <w:pPr>
        <w:jc w:val="center"/>
        <w:rPr>
          <w:rFonts w:ascii="Arial" w:hAnsi="Arial" w:cs="Arial"/>
          <w:color w:val="202124"/>
          <w:shd w:val="clear" w:color="auto" w:fill="FFFFFF"/>
          <w:lang w:val="en-US"/>
        </w:rPr>
      </w:pPr>
    </w:p>
    <w:p w14:paraId="46B9BA73" w14:textId="77777777" w:rsidR="004637DE" w:rsidRDefault="004637DE" w:rsidP="004637DE">
      <w:pPr>
        <w:rPr>
          <w:rFonts w:ascii="Arial" w:hAnsi="Arial" w:cs="Arial"/>
          <w:color w:val="202124"/>
          <w:shd w:val="clear" w:color="auto" w:fill="FFFFFF"/>
          <w:lang w:val="en-US"/>
        </w:rPr>
      </w:pPr>
    </w:p>
    <w:p w14:paraId="5E32AB10" w14:textId="77777777" w:rsidR="004637DE" w:rsidRDefault="004637DE" w:rsidP="004637DE">
      <w:pPr>
        <w:rPr>
          <w:rFonts w:ascii="Arial" w:hAnsi="Arial" w:cs="Arial"/>
          <w:color w:val="202124"/>
          <w:shd w:val="clear" w:color="auto" w:fill="FFFFFF"/>
          <w:lang w:val="en-US"/>
        </w:rPr>
      </w:pPr>
    </w:p>
    <w:p w14:paraId="7D94F538" w14:textId="77777777" w:rsidR="004637DE" w:rsidRDefault="004637DE" w:rsidP="004637DE">
      <w:pPr>
        <w:rPr>
          <w:rFonts w:ascii="Arial" w:hAnsi="Arial" w:cs="Arial"/>
          <w:color w:val="202124"/>
          <w:shd w:val="clear" w:color="auto" w:fill="FFFFFF"/>
          <w:lang w:val="en-US"/>
        </w:rPr>
      </w:pPr>
    </w:p>
    <w:p w14:paraId="26E2D4E7" w14:textId="77777777" w:rsidR="004637DE" w:rsidRPr="0098199E" w:rsidRDefault="004637DE" w:rsidP="004637DE">
      <w:pPr>
        <w:rPr>
          <w:rFonts w:ascii="Arial" w:hAnsi="Arial" w:cs="Arial"/>
          <w:color w:val="202124"/>
          <w:shd w:val="clear" w:color="auto" w:fill="FFFFFF"/>
          <w:lang w:val="en-US"/>
        </w:rPr>
      </w:pPr>
    </w:p>
    <w:p w14:paraId="44DFC559" w14:textId="77777777" w:rsidR="005C7187" w:rsidRDefault="004637DE" w:rsidP="005C7187">
      <w:pPr>
        <w:jc w:val="center"/>
        <w:rPr>
          <w:lang w:val="en-US"/>
        </w:rPr>
      </w:pPr>
      <w:r w:rsidRPr="001021CE">
        <w:rPr>
          <w:rFonts w:ascii="Arial" w:hAnsi="Arial" w:cs="Arial"/>
          <w:color w:val="202124"/>
          <w:shd w:val="clear" w:color="auto" w:fill="FFFFFF"/>
          <w:lang w:val="en-US"/>
        </w:rPr>
        <w:t>© 2019 Ricardo Lewitus</w:t>
      </w:r>
    </w:p>
    <w:p w14:paraId="7565BC8A" w14:textId="77777777" w:rsidR="001F21FC" w:rsidRDefault="001F21FC" w:rsidP="00297A7A">
      <w:pPr>
        <w:spacing w:line="276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</w:pPr>
    </w:p>
    <w:p w14:paraId="03777FC0" w14:textId="77777777" w:rsidR="001F21FC" w:rsidRDefault="001F21FC" w:rsidP="00297A7A">
      <w:pPr>
        <w:spacing w:line="276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</w:pPr>
    </w:p>
    <w:p w14:paraId="54954486" w14:textId="77777777" w:rsidR="001F21FC" w:rsidRDefault="001F21FC" w:rsidP="00297A7A">
      <w:pPr>
        <w:spacing w:line="276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</w:pPr>
    </w:p>
    <w:p w14:paraId="34B458C1" w14:textId="77777777" w:rsidR="001F21FC" w:rsidRDefault="001F21FC" w:rsidP="00297A7A">
      <w:pPr>
        <w:spacing w:line="276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</w:pPr>
    </w:p>
    <w:p w14:paraId="57A0B42E" w14:textId="77777777" w:rsidR="001F21FC" w:rsidRDefault="001F21FC" w:rsidP="00297A7A">
      <w:pPr>
        <w:spacing w:line="276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</w:pPr>
    </w:p>
    <w:p w14:paraId="27C72317" w14:textId="05BDA647" w:rsidR="00297A7A" w:rsidRDefault="004637DE" w:rsidP="00297A7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I dedicate this book to my recorder teacher (zoom: Mar</w:t>
      </w:r>
      <w:r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í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a P</w:t>
      </w:r>
      <w:r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í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a</w:t>
      </w:r>
      <w:r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Luna</w:t>
      </w:r>
      <w:r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 xml:space="preserve"> Victoria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: Miraflores</w:t>
      </w:r>
      <w:r w:rsidR="005C7187"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and Trujillo)</w:t>
      </w:r>
      <w:r w:rsidR="005C7187" w:rsidRPr="00297A7A">
        <w:rPr>
          <w:rFonts w:ascii="Times New Roman" w:hAnsi="Times New Roman" w:cs="Times New Roman"/>
          <w:sz w:val="24"/>
          <w:szCs w:val="24"/>
          <w:lang w:val="en"/>
        </w:rPr>
        <w:t>.</w:t>
      </w:r>
    </w:p>
    <w:p w14:paraId="26054328" w14:textId="34A7E348" w:rsidR="004637DE" w:rsidRPr="004637DE" w:rsidRDefault="004637DE" w:rsidP="00297A7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"/>
        </w:rPr>
      </w:pP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Without these three people this publication would not have been possible and complete.</w:t>
      </w:r>
      <w:r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Thanks to</w:t>
      </w:r>
      <w:r w:rsidR="005C7187" w:rsidRPr="00297A7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Aldo Abreu (Venezuela / USA) for his beautiful introduction</w:t>
      </w:r>
      <w:r w:rsidR="005C7187"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 xml:space="preserve">. 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 xml:space="preserve">To Juan </w:t>
      </w:r>
      <w:proofErr w:type="spellStart"/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Uzcátegui</w:t>
      </w:r>
      <w:proofErr w:type="spellEnd"/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 xml:space="preserve"> (Venezuela) who did not rest a minute until he found the title and the authors of his native songs.</w:t>
      </w:r>
      <w:r w:rsidR="005C7187" w:rsidRPr="00297A7A">
        <w:rPr>
          <w:rFonts w:ascii="Times New Roman" w:hAnsi="Times New Roman" w:cs="Times New Roman"/>
          <w:sz w:val="24"/>
          <w:szCs w:val="24"/>
          <w:lang w:val="en"/>
        </w:rPr>
        <w:t xml:space="preserve"> </w:t>
      </w:r>
      <w:r w:rsidR="00D32EC9"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Again,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 xml:space="preserve"> to Mar</w:t>
      </w:r>
      <w:r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í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a P</w:t>
      </w:r>
      <w:r w:rsidRPr="00297A7A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í</w:t>
      </w: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a who transcribed each piece so that the whole world can enjoy them.</w:t>
      </w:r>
    </w:p>
    <w:p w14:paraId="73E76059" w14:textId="77777777" w:rsidR="004637DE" w:rsidRPr="004637DE" w:rsidRDefault="004637DE" w:rsidP="00297A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</w:pPr>
      <w:r w:rsidRPr="004637DE"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  <w:t>December 2021</w:t>
      </w:r>
    </w:p>
    <w:p w14:paraId="0E6831D1" w14:textId="77777777" w:rsidR="004637DE" w:rsidRPr="004637DE" w:rsidRDefault="004637DE" w:rsidP="00297A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" w:eastAsia="es-ES"/>
        </w:rPr>
      </w:pPr>
    </w:p>
    <w:p w14:paraId="0B3395AE" w14:textId="5501F433" w:rsidR="005C7187" w:rsidRPr="00574B11" w:rsidRDefault="004637DE" w:rsidP="00297A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en-US" w:eastAsia="es-ES"/>
        </w:rPr>
      </w:pPr>
      <w:r w:rsidRPr="00574B11">
        <w:rPr>
          <w:rFonts w:ascii="Times New Roman" w:eastAsia="Times New Roman" w:hAnsi="Times New Roman" w:cs="Times New Roman"/>
          <w:color w:val="202124"/>
          <w:sz w:val="24"/>
          <w:szCs w:val="24"/>
          <w:lang w:val="en-US" w:eastAsia="es-ES"/>
        </w:rPr>
        <w:t>Ricardo Lewitus</w:t>
      </w:r>
    </w:p>
    <w:p w14:paraId="4FCD7454" w14:textId="591093E6" w:rsidR="004637DE" w:rsidRPr="00574B11" w:rsidRDefault="005D55C5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ES"/>
        </w:rPr>
      </w:pPr>
      <w:hyperlink r:id="rId8" w:tgtFrame="_blank" w:history="1">
        <w:r w:rsidR="004637DE" w:rsidRPr="00574B11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  <w:lang w:val="en-US" w:eastAsia="es-ES"/>
          </w:rPr>
          <w:t>www.palotec.com</w:t>
        </w:r>
      </w:hyperlink>
    </w:p>
    <w:p w14:paraId="6C06C401" w14:textId="77777777" w:rsidR="005C7187" w:rsidRPr="00574B11" w:rsidRDefault="005C7187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ES"/>
        </w:rPr>
      </w:pPr>
    </w:p>
    <w:p w14:paraId="389F79CE" w14:textId="77777777" w:rsidR="005C7187" w:rsidRPr="00574B11" w:rsidRDefault="005C7187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ES"/>
        </w:rPr>
      </w:pPr>
    </w:p>
    <w:p w14:paraId="0D390521" w14:textId="77777777" w:rsidR="004637DE" w:rsidRPr="00574B11" w:rsidRDefault="004637DE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en-US" w:eastAsia="es-ES"/>
        </w:rPr>
      </w:pPr>
    </w:p>
    <w:p w14:paraId="42FDA771" w14:textId="77777777" w:rsidR="00297A7A" w:rsidRDefault="004637DE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Este libro lo dedico a mi profesora de flauta dulce (</w:t>
      </w:r>
      <w:proofErr w:type="gramStart"/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zoom</w:t>
      </w:r>
      <w:proofErr w:type="gramEnd"/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: Mar</w:t>
      </w:r>
      <w:r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í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a P</w:t>
      </w:r>
      <w:r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í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a Luna</w:t>
      </w:r>
      <w:r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Victoria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: Miraflores y Trujillo)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.</w:t>
      </w:r>
    </w:p>
    <w:p w14:paraId="52620BA0" w14:textId="77777777" w:rsidR="00297A7A" w:rsidRDefault="00297A7A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14:paraId="795D1B65" w14:textId="7C012ADD" w:rsidR="004637DE" w:rsidRPr="00297A7A" w:rsidRDefault="004637DE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Sin estas tres personas esta publicación no hubiera sido posible 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ni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completa.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Gracias a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Aldo Abreu (Venezuela</w:t>
      </w:r>
      <w:r w:rsidR="00313292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/ USA)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por su bella introducción.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A Juan Uzcátegui (Venezuela) el que no descansó un minuto hasta encontrar el t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í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tulo y los autores de sus canciones natales.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Otra vez</w:t>
      </w:r>
      <w:r w:rsidR="00DE386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,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 xml:space="preserve"> a Mar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í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a P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í</w:t>
      </w: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a que llegó a transcribir cada pieza para que el mundo entero las pueda disfrutar</w:t>
      </w:r>
      <w:r w:rsidR="005C7187" w:rsidRPr="00297A7A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.</w:t>
      </w:r>
    </w:p>
    <w:p w14:paraId="35BE0ED8" w14:textId="77777777" w:rsidR="005C7187" w:rsidRPr="00297A7A" w:rsidRDefault="005C7187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14:paraId="03F0DB92" w14:textId="5889B3A8" w:rsidR="004637DE" w:rsidRPr="00297A7A" w:rsidRDefault="004637DE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Diciembre 2021</w:t>
      </w:r>
    </w:p>
    <w:p w14:paraId="4B8F2B0C" w14:textId="77777777" w:rsidR="005C7187" w:rsidRPr="004637DE" w:rsidRDefault="005C7187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</w:p>
    <w:p w14:paraId="4A24167A" w14:textId="77777777" w:rsidR="004637DE" w:rsidRPr="004637DE" w:rsidRDefault="004637DE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r w:rsidRPr="004637DE"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  <w:t>Ricardo Lewitus</w:t>
      </w:r>
    </w:p>
    <w:p w14:paraId="5A0CEA8A" w14:textId="218485D7" w:rsidR="004637DE" w:rsidRPr="00574B11" w:rsidRDefault="005D55C5" w:rsidP="00297A7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es-ES"/>
        </w:rPr>
      </w:pPr>
      <w:hyperlink r:id="rId9" w:history="1">
        <w:r w:rsidR="005C7187" w:rsidRPr="00574B11">
          <w:rPr>
            <w:rStyle w:val="Hipervnculo"/>
            <w:rFonts w:ascii="Times New Roman" w:eastAsia="Times New Roman" w:hAnsi="Times New Roman" w:cs="Times New Roman"/>
            <w:sz w:val="24"/>
            <w:szCs w:val="24"/>
            <w:lang w:eastAsia="es-ES"/>
          </w:rPr>
          <w:t>www.palotec.com</w:t>
        </w:r>
      </w:hyperlink>
    </w:p>
    <w:p w14:paraId="7CBCBBCB" w14:textId="77777777" w:rsidR="004637DE" w:rsidRPr="00574B11" w:rsidRDefault="004637DE" w:rsidP="004637D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2B6411" w14:textId="77777777" w:rsidR="004637DE" w:rsidRPr="00574B11" w:rsidRDefault="004637DE" w:rsidP="004637D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00278C" w14:textId="77777777" w:rsidR="004637DE" w:rsidRPr="00574B11" w:rsidRDefault="004637DE" w:rsidP="004637D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74F5D6" w14:textId="4B2D2001" w:rsidR="00E02F90" w:rsidRDefault="00E02F90" w:rsidP="004637D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31914B" w14:textId="77777777" w:rsidR="001F21FC" w:rsidRPr="00574B11" w:rsidRDefault="001F21FC" w:rsidP="004637DE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71B60" w14:textId="7FB83ED6" w:rsidR="004637DE" w:rsidRPr="00197226" w:rsidRDefault="004637DE" w:rsidP="004637DE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en-US"/>
        </w:rPr>
      </w:pPr>
      <w:r w:rsidRPr="00197226">
        <w:rPr>
          <w:rFonts w:ascii="Times New Roman" w:hAnsi="Times New Roman" w:cs="Times New Roman"/>
          <w:b/>
          <w:bCs/>
          <w:sz w:val="40"/>
          <w:szCs w:val="40"/>
          <w:lang w:val="en-US"/>
        </w:rPr>
        <w:lastRenderedPageBreak/>
        <w:t>T</w:t>
      </w:r>
      <w:r w:rsidR="00297A7A" w:rsidRPr="00197226">
        <w:rPr>
          <w:rFonts w:ascii="Times New Roman" w:hAnsi="Times New Roman" w:cs="Times New Roman"/>
          <w:b/>
          <w:bCs/>
          <w:sz w:val="40"/>
          <w:szCs w:val="40"/>
          <w:lang w:val="en-US"/>
        </w:rPr>
        <w:t>able of content</w:t>
      </w:r>
    </w:p>
    <w:p w14:paraId="4C62105C" w14:textId="77777777" w:rsidR="004637DE" w:rsidRPr="001C75E5" w:rsidRDefault="004637DE" w:rsidP="004637DE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14:paraId="691A7522" w14:textId="77777777" w:rsidR="004637DE" w:rsidRPr="002C7819" w:rsidRDefault="004637DE" w:rsidP="004631C8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BC504F7" w14:textId="49200FD2" w:rsidR="004631C8" w:rsidRDefault="004631C8" w:rsidP="004631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Introduction</w:t>
      </w:r>
      <w:r w:rsidR="00404EB0">
        <w:rPr>
          <w:rFonts w:ascii="Times New Roman" w:hAnsi="Times New Roman" w:cs="Times New Roman"/>
          <w:sz w:val="26"/>
          <w:szCs w:val="26"/>
          <w:lang w:val="en-US"/>
        </w:rPr>
        <w:t>…</w:t>
      </w:r>
      <w:r w:rsidR="00AB3753">
        <w:rPr>
          <w:rFonts w:ascii="Times New Roman" w:hAnsi="Times New Roman" w:cs="Times New Roman"/>
          <w:sz w:val="26"/>
          <w:szCs w:val="26"/>
          <w:lang w:val="en-US"/>
        </w:rPr>
        <w:t>……….</w:t>
      </w:r>
      <w:r w:rsidR="00404EB0">
        <w:rPr>
          <w:rFonts w:ascii="Times New Roman" w:hAnsi="Times New Roman" w:cs="Times New Roman"/>
          <w:sz w:val="26"/>
          <w:szCs w:val="26"/>
          <w:lang w:val="en-US"/>
        </w:rPr>
        <w:t>……………………………………………………………</w:t>
      </w:r>
      <w:r w:rsidR="00AB3753">
        <w:rPr>
          <w:rFonts w:ascii="Times New Roman" w:hAnsi="Times New Roman" w:cs="Times New Roman"/>
          <w:sz w:val="26"/>
          <w:szCs w:val="26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</w:p>
    <w:p w14:paraId="370C7FC8" w14:textId="6C710EF1" w:rsidR="004637DE" w:rsidRPr="002C7819" w:rsidRDefault="00297A7A" w:rsidP="004631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97A7A">
        <w:rPr>
          <w:rFonts w:ascii="Times New Roman" w:hAnsi="Times New Roman" w:cs="Times New Roman"/>
          <w:sz w:val="24"/>
          <w:szCs w:val="24"/>
          <w:lang w:val="en-US"/>
        </w:rPr>
        <w:t>Example</w:t>
      </w:r>
      <w:r w:rsidRPr="00297A7A">
        <w:rPr>
          <w:rFonts w:ascii="Times New Roman" w:hAnsi="Times New Roman" w:cs="Times New Roman"/>
          <w:spacing w:val="-17"/>
          <w:sz w:val="24"/>
          <w:szCs w:val="24"/>
          <w:lang w:val="en-US"/>
        </w:rPr>
        <w:t xml:space="preserve"> </w:t>
      </w:r>
      <w:r w:rsidRPr="00297A7A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553C0B">
        <w:rPr>
          <w:rFonts w:ascii="Times New Roman" w:hAnsi="Times New Roman" w:cs="Times New Roman"/>
          <w:spacing w:val="-16"/>
          <w:sz w:val="24"/>
          <w:szCs w:val="24"/>
          <w:lang w:val="en-US"/>
        </w:rPr>
        <w:t xml:space="preserve"> </w:t>
      </w:r>
      <w:r w:rsidRPr="00297A7A">
        <w:rPr>
          <w:rFonts w:ascii="Times New Roman" w:hAnsi="Times New Roman" w:cs="Times New Roman"/>
          <w:sz w:val="24"/>
          <w:szCs w:val="24"/>
          <w:lang w:val="en-US"/>
        </w:rPr>
        <w:t>how</w:t>
      </w:r>
      <w:r w:rsidRPr="00297A7A">
        <w:rPr>
          <w:rFonts w:ascii="Times New Roman" w:hAnsi="Times New Roman" w:cs="Times New Roman"/>
          <w:spacing w:val="-20"/>
          <w:sz w:val="24"/>
          <w:szCs w:val="24"/>
          <w:lang w:val="en-US"/>
        </w:rPr>
        <w:t xml:space="preserve"> </w:t>
      </w:r>
      <w:r w:rsidRPr="00297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97A7A">
        <w:rPr>
          <w:rFonts w:ascii="Times New Roman" w:hAnsi="Times New Roman" w:cs="Times New Roman"/>
          <w:spacing w:val="-16"/>
          <w:sz w:val="24"/>
          <w:szCs w:val="24"/>
          <w:lang w:val="en-US"/>
        </w:rPr>
        <w:t xml:space="preserve"> </w:t>
      </w:r>
      <w:r w:rsidRPr="00297A7A">
        <w:rPr>
          <w:rFonts w:ascii="Times New Roman" w:hAnsi="Times New Roman" w:cs="Times New Roman"/>
          <w:sz w:val="24"/>
          <w:szCs w:val="24"/>
          <w:lang w:val="en-US"/>
        </w:rPr>
        <w:t>interpret</w:t>
      </w:r>
      <w:r w:rsidRPr="00297A7A">
        <w:rPr>
          <w:rFonts w:ascii="Times New Roman" w:hAnsi="Times New Roman" w:cs="Times New Roman"/>
          <w:spacing w:val="-20"/>
          <w:sz w:val="24"/>
          <w:szCs w:val="24"/>
          <w:lang w:val="en-US"/>
        </w:rPr>
        <w:t xml:space="preserve"> </w:t>
      </w:r>
      <w:r w:rsidRPr="00297A7A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97A7A">
        <w:rPr>
          <w:rFonts w:ascii="Times New Roman" w:hAnsi="Times New Roman" w:cs="Times New Roman"/>
          <w:spacing w:val="-16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297A7A">
        <w:rPr>
          <w:rFonts w:ascii="Times New Roman" w:hAnsi="Times New Roman" w:cs="Times New Roman"/>
          <w:sz w:val="24"/>
          <w:szCs w:val="24"/>
          <w:lang w:val="en-US"/>
        </w:rPr>
        <w:t>erengue</w:t>
      </w:r>
      <w:r w:rsidRPr="00297A7A">
        <w:rPr>
          <w:rFonts w:ascii="Times New Roman" w:hAnsi="Times New Roman" w:cs="Times New Roman"/>
          <w:spacing w:val="-16"/>
          <w:sz w:val="24"/>
          <w:szCs w:val="24"/>
          <w:lang w:val="en-US"/>
        </w:rPr>
        <w:t xml:space="preserve"> </w:t>
      </w:r>
      <w:r w:rsidRPr="00297A7A">
        <w:rPr>
          <w:rFonts w:ascii="Times New Roman" w:hAnsi="Times New Roman" w:cs="Times New Roman"/>
          <w:sz w:val="24"/>
          <w:szCs w:val="24"/>
          <w:lang w:val="en-US"/>
        </w:rPr>
        <w:t>rhythm</w:t>
      </w:r>
      <w:r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637DE" w:rsidRPr="00404EB0">
        <w:rPr>
          <w:rFonts w:ascii="Times New Roman" w:hAnsi="Times New Roman" w:cs="Times New Roman"/>
          <w:sz w:val="26"/>
          <w:szCs w:val="26"/>
          <w:lang w:val="en-US"/>
        </w:rPr>
        <w:t>…………………………</w:t>
      </w:r>
      <w:r w:rsidR="00AB3753">
        <w:rPr>
          <w:rFonts w:ascii="Times New Roman" w:hAnsi="Times New Roman" w:cs="Times New Roman"/>
          <w:sz w:val="26"/>
          <w:szCs w:val="26"/>
          <w:lang w:val="en-US"/>
        </w:rPr>
        <w:t>……</w:t>
      </w:r>
      <w:r>
        <w:rPr>
          <w:rFonts w:ascii="Times New Roman" w:hAnsi="Times New Roman" w:cs="Times New Roman"/>
          <w:sz w:val="26"/>
          <w:szCs w:val="26"/>
          <w:lang w:val="en-US"/>
        </w:rPr>
        <w:t>…...</w:t>
      </w:r>
      <w:r w:rsidR="004631C8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14:paraId="758EDABE" w14:textId="07B8AD93" w:rsidR="004637DE" w:rsidRDefault="004637DE" w:rsidP="004631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04EB0">
        <w:rPr>
          <w:rFonts w:ascii="Times New Roman" w:hAnsi="Times New Roman" w:cs="Times New Roman"/>
          <w:sz w:val="24"/>
          <w:szCs w:val="24"/>
          <w:lang w:val="en-US"/>
        </w:rPr>
        <w:t>Contents</w:t>
      </w:r>
      <w:r w:rsidR="00404EB0">
        <w:rPr>
          <w:rFonts w:ascii="Times New Roman" w:hAnsi="Times New Roman" w:cs="Times New Roman"/>
          <w:sz w:val="26"/>
          <w:szCs w:val="26"/>
          <w:lang w:val="en-US"/>
        </w:rPr>
        <w:t>….…………………………………………</w:t>
      </w:r>
      <w:r w:rsidR="00A156A7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04EB0">
        <w:rPr>
          <w:rFonts w:ascii="Times New Roman" w:hAnsi="Times New Roman" w:cs="Times New Roman"/>
          <w:sz w:val="26"/>
          <w:szCs w:val="26"/>
          <w:lang w:val="en-US"/>
        </w:rPr>
        <w:t>………………………</w:t>
      </w:r>
      <w:r w:rsidR="00AB3753">
        <w:rPr>
          <w:rFonts w:ascii="Times New Roman" w:hAnsi="Times New Roman" w:cs="Times New Roman"/>
          <w:sz w:val="26"/>
          <w:szCs w:val="26"/>
          <w:lang w:val="en-US"/>
        </w:rPr>
        <w:t>…….</w:t>
      </w:r>
      <w:r w:rsidR="004631C8" w:rsidRPr="00317C06">
        <w:rPr>
          <w:rFonts w:ascii="Times New Roman" w:hAnsi="Times New Roman" w:cs="Times New Roman"/>
          <w:sz w:val="24"/>
          <w:szCs w:val="24"/>
          <w:lang w:val="en-US"/>
        </w:rPr>
        <w:t>6</w:t>
      </w:r>
    </w:p>
    <w:p w14:paraId="046AA8FB" w14:textId="46D2C274" w:rsidR="004637DE" w:rsidRPr="00317C06" w:rsidRDefault="004637DE" w:rsidP="004631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 </w:t>
      </w:r>
      <w:r w:rsidRPr="002C7819">
        <w:rPr>
          <w:rFonts w:ascii="Times New Roman" w:hAnsi="Times New Roman" w:cs="Times New Roman"/>
          <w:sz w:val="24"/>
          <w:szCs w:val="24"/>
          <w:lang w:val="en-US"/>
        </w:rPr>
        <w:t>Venezuelan Folklore for Soprano and Alto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04EB0">
        <w:rPr>
          <w:rFonts w:ascii="Times New Roman" w:hAnsi="Times New Roman" w:cs="Times New Roman"/>
          <w:sz w:val="24"/>
          <w:szCs w:val="24"/>
          <w:lang w:val="en-US"/>
        </w:rPr>
        <w:t>Recorders</w:t>
      </w:r>
      <w:r w:rsidR="00AB3753">
        <w:rPr>
          <w:rFonts w:ascii="Times New Roman" w:hAnsi="Times New Roman" w:cs="Times New Roman"/>
          <w:sz w:val="26"/>
          <w:szCs w:val="26"/>
          <w:lang w:val="en-US"/>
        </w:rPr>
        <w:t>……………………………...</w:t>
      </w:r>
      <w:r w:rsidR="004631C8" w:rsidRPr="00317C06">
        <w:rPr>
          <w:rFonts w:ascii="Times New Roman" w:hAnsi="Times New Roman" w:cs="Times New Roman"/>
          <w:sz w:val="24"/>
          <w:szCs w:val="24"/>
          <w:lang w:val="en-US"/>
        </w:rPr>
        <w:t>7</w:t>
      </w:r>
    </w:p>
    <w:p w14:paraId="0AE165B3" w14:textId="3120402C" w:rsidR="004637DE" w:rsidRPr="002C7819" w:rsidRDefault="004637DE" w:rsidP="004631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7819">
        <w:rPr>
          <w:rFonts w:ascii="Times New Roman" w:hAnsi="Times New Roman" w:cs="Times New Roman"/>
          <w:sz w:val="24"/>
          <w:szCs w:val="24"/>
          <w:lang w:val="en-US"/>
        </w:rPr>
        <w:t>II Venezuelan Folklore for 2 Soprano Recorders</w:t>
      </w:r>
      <w:r w:rsidR="00404EB0" w:rsidRPr="00404EB0">
        <w:rPr>
          <w:rFonts w:ascii="Times New Roman" w:hAnsi="Times New Roman" w:cs="Times New Roman"/>
          <w:sz w:val="26"/>
          <w:szCs w:val="26"/>
          <w:lang w:val="en-US"/>
        </w:rPr>
        <w:t>…</w:t>
      </w:r>
      <w:r w:rsidR="00A156A7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04EB0">
        <w:rPr>
          <w:rFonts w:ascii="Times New Roman" w:hAnsi="Times New Roman" w:cs="Times New Roman"/>
          <w:sz w:val="26"/>
          <w:szCs w:val="26"/>
          <w:lang w:val="en-US"/>
        </w:rPr>
        <w:t>…</w:t>
      </w:r>
      <w:r w:rsidR="00317C06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04EB0">
        <w:rPr>
          <w:rFonts w:ascii="Times New Roman" w:hAnsi="Times New Roman" w:cs="Times New Roman"/>
          <w:sz w:val="26"/>
          <w:szCs w:val="26"/>
          <w:lang w:val="en-US"/>
        </w:rPr>
        <w:t>….</w:t>
      </w:r>
      <w:r w:rsidR="00404EB0" w:rsidRPr="00404EB0">
        <w:rPr>
          <w:rFonts w:ascii="Times New Roman" w:hAnsi="Times New Roman" w:cs="Times New Roman"/>
          <w:sz w:val="26"/>
          <w:szCs w:val="26"/>
          <w:lang w:val="en-US"/>
        </w:rPr>
        <w:t>……</w:t>
      </w:r>
      <w:r w:rsidR="00A156A7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04EB0" w:rsidRPr="00404EB0">
        <w:rPr>
          <w:rFonts w:ascii="Times New Roman" w:hAnsi="Times New Roman" w:cs="Times New Roman"/>
          <w:sz w:val="26"/>
          <w:szCs w:val="26"/>
          <w:lang w:val="en-US"/>
        </w:rPr>
        <w:t>……</w:t>
      </w:r>
      <w:r w:rsidR="00317C06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04EB0" w:rsidRPr="00404EB0">
        <w:rPr>
          <w:rFonts w:ascii="Times New Roman" w:hAnsi="Times New Roman" w:cs="Times New Roman"/>
          <w:sz w:val="26"/>
          <w:szCs w:val="26"/>
          <w:lang w:val="en-US"/>
        </w:rPr>
        <w:t>…………</w:t>
      </w:r>
      <w:r w:rsidR="00317C06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404EB0" w:rsidRPr="00404EB0">
        <w:rPr>
          <w:rFonts w:ascii="Times New Roman" w:hAnsi="Times New Roman" w:cs="Times New Roman"/>
          <w:sz w:val="26"/>
          <w:szCs w:val="26"/>
          <w:lang w:val="en-US"/>
        </w:rPr>
        <w:t>….</w:t>
      </w: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E02F90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14:paraId="04074691" w14:textId="792DB407" w:rsidR="004637DE" w:rsidRDefault="004637DE" w:rsidP="004631C8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C7819">
        <w:rPr>
          <w:rFonts w:ascii="Times New Roman" w:hAnsi="Times New Roman" w:cs="Times New Roman"/>
          <w:sz w:val="24"/>
          <w:szCs w:val="24"/>
          <w:lang w:val="en-US"/>
        </w:rPr>
        <w:t>III Venezuelan Folklore for 2 Alto Recorder</w:t>
      </w:r>
      <w:r w:rsidR="00317C06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317C06" w:rsidRPr="00317C06">
        <w:rPr>
          <w:rFonts w:ascii="Times New Roman" w:hAnsi="Times New Roman" w:cs="Times New Roman"/>
          <w:sz w:val="26"/>
          <w:szCs w:val="26"/>
          <w:lang w:val="en-US"/>
        </w:rPr>
        <w:t>……</w:t>
      </w:r>
      <w:r w:rsidR="00317C06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317C06" w:rsidRPr="00317C06">
        <w:rPr>
          <w:rFonts w:ascii="Times New Roman" w:hAnsi="Times New Roman" w:cs="Times New Roman"/>
          <w:sz w:val="26"/>
          <w:szCs w:val="26"/>
          <w:lang w:val="en-US"/>
        </w:rPr>
        <w:t>…………………………</w:t>
      </w:r>
      <w:r w:rsidR="00317C06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317C06" w:rsidRPr="00317C06">
        <w:rPr>
          <w:rFonts w:ascii="Times New Roman" w:hAnsi="Times New Roman" w:cs="Times New Roman"/>
          <w:sz w:val="26"/>
          <w:szCs w:val="26"/>
          <w:lang w:val="en-US"/>
        </w:rPr>
        <w:t>…</w:t>
      </w:r>
      <w:r w:rsidR="00317C06">
        <w:rPr>
          <w:rFonts w:ascii="Times New Roman" w:hAnsi="Times New Roman" w:cs="Times New Roman"/>
          <w:sz w:val="26"/>
          <w:szCs w:val="26"/>
          <w:lang w:val="en-US"/>
        </w:rPr>
        <w:t>.</w:t>
      </w:r>
      <w:r w:rsidR="00317C06" w:rsidRPr="00317C06">
        <w:rPr>
          <w:rFonts w:ascii="Times New Roman" w:hAnsi="Times New Roman" w:cs="Times New Roman"/>
          <w:sz w:val="26"/>
          <w:szCs w:val="26"/>
          <w:lang w:val="en-US"/>
        </w:rPr>
        <w:t>….</w:t>
      </w: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6E7F85">
        <w:rPr>
          <w:rFonts w:ascii="Times New Roman" w:hAnsi="Times New Roman" w:cs="Times New Roman"/>
          <w:sz w:val="24"/>
          <w:szCs w:val="24"/>
          <w:lang w:val="en-US"/>
        </w:rPr>
        <w:t>5</w:t>
      </w:r>
    </w:p>
    <w:p w14:paraId="5F12C59C" w14:textId="6389CE55" w:rsidR="002D024E" w:rsidRPr="00490BB0" w:rsidRDefault="002D024E" w:rsidP="00490BB0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en-US"/>
        </w:rPr>
      </w:pPr>
    </w:p>
    <w:p w14:paraId="4EEB44FE" w14:textId="77777777" w:rsidR="00490BB0" w:rsidRPr="00490BB0" w:rsidRDefault="00490BB0" w:rsidP="00490BB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2E8AB5CD" w14:textId="77777777" w:rsidR="00574B11" w:rsidRDefault="00574B11">
      <w:pPr>
        <w:rPr>
          <w:lang w:val="en-US"/>
        </w:rPr>
        <w:sectPr w:rsidR="00574B11"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</w:p>
    <w:p w14:paraId="62D13045" w14:textId="793A82E1" w:rsidR="00CB3615" w:rsidRPr="00CB3615" w:rsidRDefault="00CB3615" w:rsidP="00574B11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B3615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Introduction</w:t>
      </w:r>
    </w:p>
    <w:p w14:paraId="54BBEB92" w14:textId="77777777" w:rsidR="00CB3615" w:rsidRPr="00CB3615" w:rsidRDefault="00CB3615" w:rsidP="00CB361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8815C2F" w14:textId="6AA5E476" w:rsidR="006B51A2" w:rsidRPr="002C7819" w:rsidRDefault="006B51A2" w:rsidP="006B51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Hans Lewitus’s arrangements of Venezuelan folk music for recorder duo are a wonderful addition to the recorder repertory.  All these songs that I grew up with, and heard since I was a child, are charming melodies with sophisticated rhythm and great beauty. The merengue rhythm that appears in </w:t>
      </w:r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El </w:t>
      </w:r>
      <w:proofErr w:type="spellStart"/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Sebuc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á</w:t>
      </w:r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proofErr w:type="spellEnd"/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La Lora</w:t>
      </w:r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Zapoara</w:t>
      </w:r>
      <w:proofErr w:type="spellEnd"/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El </w:t>
      </w:r>
      <w:proofErr w:type="spellStart"/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Maremare</w:t>
      </w:r>
      <w:proofErr w:type="spellEnd"/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La </w:t>
      </w:r>
      <w:proofErr w:type="spellStart"/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Burriquita</w:t>
      </w:r>
      <w:proofErr w:type="spellEnd"/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El </w:t>
      </w:r>
      <w:proofErr w:type="spellStart"/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Carite</w:t>
      </w:r>
      <w:proofErr w:type="spellEnd"/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, and </w:t>
      </w:r>
      <w:proofErr w:type="spellStart"/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Cantemos</w:t>
      </w:r>
      <w:proofErr w:type="spellEnd"/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, </w:t>
      </w:r>
      <w:proofErr w:type="spellStart"/>
      <w:r w:rsidRPr="002C7819">
        <w:rPr>
          <w:rFonts w:ascii="Times New Roman" w:hAnsi="Times New Roman" w:cs="Times New Roman"/>
          <w:i/>
          <w:sz w:val="24"/>
          <w:szCs w:val="24"/>
          <w:lang w:val="en-US"/>
        </w:rPr>
        <w:t>cantemos</w:t>
      </w:r>
      <w:proofErr w:type="spellEnd"/>
      <w:r w:rsidRPr="002C7819">
        <w:rPr>
          <w:rFonts w:ascii="Times New Roman" w:hAnsi="Times New Roman" w:cs="Times New Roman"/>
          <w:sz w:val="24"/>
          <w:szCs w:val="24"/>
          <w:lang w:val="en-US"/>
        </w:rPr>
        <w:t>, is performed differently than written.  Instead of an 8</w:t>
      </w:r>
      <w:r w:rsidRPr="002C781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 note triplet plus 2 regular eight notes, the actual performance pattern is 5/8 with some rubato.  Hans Lewitus did a brilliant job creating the second recorder part to all melodies, which adds rhythmic and melodic material and creates a rich texture.  The players must also feel free to add chordal instruments such as guitar or Venezuelan cuatro and maracas as well.  Hans Lewitus has made a fantastic contribution also arranging melodies from other Latin American countries such as Chile, Argentina, Brazil, Costa Rica, Bolivia, Cuba, Haiti, Peru, Mexico, Nicaragua, Uruguay, </w:t>
      </w:r>
      <w:proofErr w:type="gramStart"/>
      <w:r w:rsidRPr="002C7819">
        <w:rPr>
          <w:rFonts w:ascii="Times New Roman" w:hAnsi="Times New Roman" w:cs="Times New Roman"/>
          <w:sz w:val="24"/>
          <w:szCs w:val="24"/>
          <w:lang w:val="en-US"/>
        </w:rPr>
        <w:t>Panama</w:t>
      </w:r>
      <w:proofErr w:type="gramEnd"/>
      <w:r w:rsidRPr="002C7819">
        <w:rPr>
          <w:rFonts w:ascii="Times New Roman" w:hAnsi="Times New Roman" w:cs="Times New Roman"/>
          <w:sz w:val="24"/>
          <w:szCs w:val="24"/>
          <w:lang w:val="en-US"/>
        </w:rPr>
        <w:t xml:space="preserve"> and Ecuador.  Thanks to Hans’s son Ricardo Lewitus, we have this great collection published and widely available.</w:t>
      </w:r>
    </w:p>
    <w:p w14:paraId="45BA667E" w14:textId="77777777" w:rsidR="006B51A2" w:rsidRPr="002C7819" w:rsidRDefault="006B51A2" w:rsidP="006B51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2A7F71D" w14:textId="4CB66FDA" w:rsidR="006B51A2" w:rsidRPr="002C7819" w:rsidRDefault="006B51A2" w:rsidP="006B51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819">
        <w:rPr>
          <w:rFonts w:ascii="Times New Roman" w:hAnsi="Times New Roman" w:cs="Times New Roman"/>
          <w:sz w:val="24"/>
          <w:szCs w:val="24"/>
        </w:rPr>
        <w:t>Aldo Abreu</w:t>
      </w:r>
    </w:p>
    <w:p w14:paraId="20BFDA92" w14:textId="77777777" w:rsidR="006B51A2" w:rsidRPr="002C7819" w:rsidRDefault="006B51A2" w:rsidP="00CB361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7F03FD4" w14:textId="4849275D" w:rsidR="00CB3615" w:rsidRPr="00CB3615" w:rsidRDefault="00CB3615" w:rsidP="00CB3615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3615">
        <w:rPr>
          <w:rFonts w:ascii="Times New Roman" w:hAnsi="Times New Roman" w:cs="Times New Roman"/>
          <w:b/>
          <w:bCs/>
          <w:sz w:val="28"/>
          <w:szCs w:val="28"/>
        </w:rPr>
        <w:t>Introducción</w:t>
      </w:r>
    </w:p>
    <w:p w14:paraId="39780722" w14:textId="77777777" w:rsidR="00CB3615" w:rsidRPr="00CB3615" w:rsidRDefault="00CB3615" w:rsidP="00CB361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30CE01" w14:textId="19E10101" w:rsidR="006B51A2" w:rsidRPr="002C7819" w:rsidRDefault="006B51A2" w:rsidP="006B51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7819">
        <w:rPr>
          <w:rFonts w:ascii="Times New Roman" w:hAnsi="Times New Roman" w:cs="Times New Roman"/>
          <w:sz w:val="24"/>
          <w:szCs w:val="24"/>
        </w:rPr>
        <w:t xml:space="preserve">Los arreglos musicales de Hans Lewitus de música venezolana folklórica para dúo de flautas dulces, es una contribución fantástica para nuestro repertorio.  Todas estas canciones, con las cuales crecí y escuché desde mi infancia, tienen hermosas melodías combinadas con ritmo sofisticado y gran belleza.  El ritmo merengue que aparece en </w:t>
      </w:r>
      <w:r w:rsidRPr="002C7819">
        <w:rPr>
          <w:rFonts w:ascii="Times New Roman" w:hAnsi="Times New Roman" w:cs="Times New Roman"/>
          <w:i/>
          <w:sz w:val="24"/>
          <w:szCs w:val="24"/>
        </w:rPr>
        <w:t>El Sebuc</w:t>
      </w:r>
      <w:r>
        <w:rPr>
          <w:rFonts w:ascii="Times New Roman" w:hAnsi="Times New Roman" w:cs="Times New Roman"/>
          <w:i/>
          <w:sz w:val="24"/>
          <w:szCs w:val="24"/>
        </w:rPr>
        <w:t>á</w:t>
      </w:r>
      <w:r w:rsidRPr="002C7819">
        <w:rPr>
          <w:rFonts w:ascii="Times New Roman" w:hAnsi="Times New Roman" w:cs="Times New Roman"/>
          <w:i/>
          <w:sz w:val="24"/>
          <w:szCs w:val="24"/>
        </w:rPr>
        <w:t>n</w:t>
      </w:r>
      <w:r w:rsidRPr="002C7819">
        <w:rPr>
          <w:rFonts w:ascii="Times New Roman" w:hAnsi="Times New Roman" w:cs="Times New Roman"/>
          <w:sz w:val="24"/>
          <w:szCs w:val="24"/>
        </w:rPr>
        <w:t xml:space="preserve">, </w:t>
      </w:r>
      <w:r w:rsidRPr="002C7819">
        <w:rPr>
          <w:rFonts w:ascii="Times New Roman" w:hAnsi="Times New Roman" w:cs="Times New Roman"/>
          <w:i/>
          <w:sz w:val="24"/>
          <w:szCs w:val="24"/>
        </w:rPr>
        <w:t>La Lora</w:t>
      </w:r>
      <w:r w:rsidRPr="002C7819">
        <w:rPr>
          <w:rFonts w:ascii="Times New Roman" w:hAnsi="Times New Roman" w:cs="Times New Roman"/>
          <w:sz w:val="24"/>
          <w:szCs w:val="24"/>
        </w:rPr>
        <w:t xml:space="preserve">, </w:t>
      </w:r>
      <w:r w:rsidRPr="00745D38">
        <w:rPr>
          <w:rFonts w:ascii="Times New Roman" w:hAnsi="Times New Roman" w:cs="Times New Roman"/>
          <w:i/>
          <w:iCs/>
          <w:sz w:val="24"/>
          <w:szCs w:val="24"/>
        </w:rPr>
        <w:t>La</w:t>
      </w:r>
      <w:r w:rsidRPr="002C78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7819">
        <w:rPr>
          <w:rFonts w:ascii="Times New Roman" w:hAnsi="Times New Roman" w:cs="Times New Roman"/>
          <w:i/>
          <w:sz w:val="24"/>
          <w:szCs w:val="24"/>
        </w:rPr>
        <w:t>Zapoara</w:t>
      </w:r>
      <w:proofErr w:type="spellEnd"/>
      <w:r w:rsidRPr="002C7819">
        <w:rPr>
          <w:rFonts w:ascii="Times New Roman" w:hAnsi="Times New Roman" w:cs="Times New Roman"/>
          <w:sz w:val="24"/>
          <w:szCs w:val="24"/>
        </w:rPr>
        <w:t xml:space="preserve">, </w:t>
      </w:r>
      <w:r w:rsidRPr="002C7819">
        <w:rPr>
          <w:rFonts w:ascii="Times New Roman" w:hAnsi="Times New Roman" w:cs="Times New Roman"/>
          <w:i/>
          <w:sz w:val="24"/>
          <w:szCs w:val="24"/>
        </w:rPr>
        <w:t>El Maremare</w:t>
      </w:r>
      <w:r w:rsidRPr="002C7819">
        <w:rPr>
          <w:rFonts w:ascii="Times New Roman" w:hAnsi="Times New Roman" w:cs="Times New Roman"/>
          <w:sz w:val="24"/>
          <w:szCs w:val="24"/>
        </w:rPr>
        <w:t xml:space="preserve">, </w:t>
      </w:r>
      <w:r w:rsidRPr="002C7819">
        <w:rPr>
          <w:rFonts w:ascii="Times New Roman" w:hAnsi="Times New Roman" w:cs="Times New Roman"/>
          <w:i/>
          <w:sz w:val="24"/>
          <w:szCs w:val="24"/>
        </w:rPr>
        <w:t>La Burriquita</w:t>
      </w:r>
      <w:r w:rsidRPr="002C7819">
        <w:rPr>
          <w:rFonts w:ascii="Times New Roman" w:hAnsi="Times New Roman" w:cs="Times New Roman"/>
          <w:sz w:val="24"/>
          <w:szCs w:val="24"/>
        </w:rPr>
        <w:t xml:space="preserve">, </w:t>
      </w:r>
      <w:r w:rsidRPr="002C7819">
        <w:rPr>
          <w:rFonts w:ascii="Times New Roman" w:hAnsi="Times New Roman" w:cs="Times New Roman"/>
          <w:i/>
          <w:sz w:val="24"/>
          <w:szCs w:val="24"/>
        </w:rPr>
        <w:t>El Carite</w:t>
      </w:r>
      <w:r w:rsidRPr="002C7819">
        <w:rPr>
          <w:rFonts w:ascii="Times New Roman" w:hAnsi="Times New Roman" w:cs="Times New Roman"/>
          <w:sz w:val="24"/>
          <w:szCs w:val="24"/>
        </w:rPr>
        <w:t xml:space="preserve">, y </w:t>
      </w:r>
      <w:r w:rsidRPr="002C7819">
        <w:rPr>
          <w:rFonts w:ascii="Times New Roman" w:hAnsi="Times New Roman" w:cs="Times New Roman"/>
          <w:i/>
          <w:sz w:val="24"/>
          <w:szCs w:val="24"/>
        </w:rPr>
        <w:t>Cantemos, cantemos</w:t>
      </w:r>
      <w:r w:rsidRPr="002C7819">
        <w:rPr>
          <w:rFonts w:ascii="Times New Roman" w:hAnsi="Times New Roman" w:cs="Times New Roman"/>
          <w:sz w:val="24"/>
          <w:szCs w:val="24"/>
        </w:rPr>
        <w:t xml:space="preserve">, se ejecuta de manera diferente que como está escrita.  En vez de tresillo de corchea más dos corcheas normales, se ejecuta normalmente como un ritmo de 5/8 con </w:t>
      </w:r>
      <w:proofErr w:type="spellStart"/>
      <w:r w:rsidRPr="002C7819">
        <w:rPr>
          <w:rFonts w:ascii="Times New Roman" w:hAnsi="Times New Roman" w:cs="Times New Roman"/>
          <w:sz w:val="24"/>
          <w:szCs w:val="24"/>
        </w:rPr>
        <w:t>rubato</w:t>
      </w:r>
      <w:proofErr w:type="spellEnd"/>
      <w:r w:rsidRPr="002C7819">
        <w:rPr>
          <w:rFonts w:ascii="Times New Roman" w:hAnsi="Times New Roman" w:cs="Times New Roman"/>
          <w:sz w:val="24"/>
          <w:szCs w:val="24"/>
        </w:rPr>
        <w:t>. Hans Lewitus compuso las segundas partes de flauta de manera brillante, agregando a las melodías material rítmico y melódico creando una textura muy rica.  Al tocar estos arreglos, los músicos tienen la libertad de agregar instrumentos de acorde, tales como la guitarra o el cuatro venezolano, y también maracas.   Hans Lewitus ha hecho también una contribución excelente de arreglos de melodías de otros países latinoamericanos, tales como Chile, Argentina, Bra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C7819">
        <w:rPr>
          <w:rFonts w:ascii="Times New Roman" w:hAnsi="Times New Roman" w:cs="Times New Roman"/>
          <w:sz w:val="24"/>
          <w:szCs w:val="24"/>
        </w:rPr>
        <w:t>il, Costa Rica, Bolivia, Cuba, Hait</w:t>
      </w:r>
      <w:r>
        <w:rPr>
          <w:rFonts w:ascii="Times New Roman" w:hAnsi="Times New Roman" w:cs="Times New Roman"/>
          <w:sz w:val="24"/>
          <w:szCs w:val="24"/>
        </w:rPr>
        <w:t>í</w:t>
      </w:r>
      <w:r w:rsidRPr="002C7819">
        <w:rPr>
          <w:rFonts w:ascii="Times New Roman" w:hAnsi="Times New Roman" w:cs="Times New Roman"/>
          <w:sz w:val="24"/>
          <w:szCs w:val="24"/>
        </w:rPr>
        <w:t>, Per</w:t>
      </w:r>
      <w:r>
        <w:rPr>
          <w:rFonts w:ascii="Times New Roman" w:hAnsi="Times New Roman" w:cs="Times New Roman"/>
          <w:sz w:val="24"/>
          <w:szCs w:val="24"/>
        </w:rPr>
        <w:t>ú</w:t>
      </w:r>
      <w:r w:rsidRPr="002C7819">
        <w:rPr>
          <w:rFonts w:ascii="Times New Roman" w:hAnsi="Times New Roman" w:cs="Times New Roman"/>
          <w:sz w:val="24"/>
          <w:szCs w:val="24"/>
        </w:rPr>
        <w:t>, M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2C7819">
        <w:rPr>
          <w:rFonts w:ascii="Times New Roman" w:hAnsi="Times New Roman" w:cs="Times New Roman"/>
          <w:sz w:val="24"/>
          <w:szCs w:val="24"/>
        </w:rPr>
        <w:t>xico, Nicaragua, Uruguay, Panam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2C7819">
        <w:rPr>
          <w:rFonts w:ascii="Times New Roman" w:hAnsi="Times New Roman" w:cs="Times New Roman"/>
          <w:sz w:val="24"/>
          <w:szCs w:val="24"/>
        </w:rPr>
        <w:t xml:space="preserve"> y Ecuador.  Gracias al hijo de Hans, Ricardo Lewitus, tenemos ahora esta maravillosa colección publicada y disponible para todos.</w:t>
      </w:r>
    </w:p>
    <w:p w14:paraId="55AD3BBB" w14:textId="77777777" w:rsidR="006B51A2" w:rsidRPr="002C7819" w:rsidRDefault="006B51A2" w:rsidP="006B51A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169BF1" w14:textId="177711C4" w:rsidR="006B51A2" w:rsidRPr="00DF6878" w:rsidRDefault="006B51A2" w:rsidP="00DF687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C75E5">
        <w:rPr>
          <w:rFonts w:ascii="Times New Roman" w:hAnsi="Times New Roman" w:cs="Times New Roman"/>
          <w:sz w:val="24"/>
          <w:szCs w:val="24"/>
          <w:lang w:val="en-US"/>
        </w:rPr>
        <w:t>Aldo Abreu</w:t>
      </w:r>
    </w:p>
    <w:p w14:paraId="753E9B8E" w14:textId="05F8CD26" w:rsidR="004637DE" w:rsidRPr="0045244B" w:rsidRDefault="006B51A2" w:rsidP="008648F8">
      <w:pPr>
        <w:pStyle w:val="Textoindependiente"/>
        <w:spacing w:before="5" w:line="276" w:lineRule="auto"/>
        <w:ind w:right="529"/>
        <w:jc w:val="right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 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</w:rPr>
        <w:t>Example</w:t>
      </w:r>
      <w:r w:rsidR="004637DE" w:rsidRPr="0045244B">
        <w:rPr>
          <w:rFonts w:ascii="Times New Roman" w:hAnsi="Times New Roman" w:cs="Times New Roman"/>
          <w:b/>
          <w:bCs/>
          <w:spacing w:val="-17"/>
          <w:sz w:val="36"/>
          <w:szCs w:val="36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</w:rPr>
        <w:t>of</w:t>
      </w:r>
      <w:r w:rsidR="004637DE" w:rsidRPr="0045244B">
        <w:rPr>
          <w:rFonts w:ascii="Times New Roman" w:hAnsi="Times New Roman" w:cs="Times New Roman"/>
          <w:b/>
          <w:bCs/>
          <w:spacing w:val="-16"/>
          <w:sz w:val="36"/>
          <w:szCs w:val="36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</w:rPr>
        <w:t>how</w:t>
      </w:r>
      <w:r w:rsidR="004637DE" w:rsidRPr="0045244B">
        <w:rPr>
          <w:rFonts w:ascii="Times New Roman" w:hAnsi="Times New Roman" w:cs="Times New Roman"/>
          <w:b/>
          <w:bCs/>
          <w:spacing w:val="-20"/>
          <w:sz w:val="36"/>
          <w:szCs w:val="36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</w:rPr>
        <w:t>to</w:t>
      </w:r>
      <w:r w:rsidR="004637DE" w:rsidRPr="0045244B">
        <w:rPr>
          <w:rFonts w:ascii="Times New Roman" w:hAnsi="Times New Roman" w:cs="Times New Roman"/>
          <w:b/>
          <w:bCs/>
          <w:spacing w:val="-16"/>
          <w:sz w:val="36"/>
          <w:szCs w:val="36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</w:rPr>
        <w:t>interpret</w:t>
      </w:r>
      <w:r w:rsidR="004637DE" w:rsidRPr="0045244B">
        <w:rPr>
          <w:rFonts w:ascii="Times New Roman" w:hAnsi="Times New Roman" w:cs="Times New Roman"/>
          <w:b/>
          <w:bCs/>
          <w:spacing w:val="-20"/>
          <w:sz w:val="36"/>
          <w:szCs w:val="36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</w:rPr>
        <w:t>the</w:t>
      </w:r>
      <w:r w:rsidR="004637DE" w:rsidRPr="0045244B">
        <w:rPr>
          <w:rFonts w:ascii="Times New Roman" w:hAnsi="Times New Roman" w:cs="Times New Roman"/>
          <w:b/>
          <w:bCs/>
          <w:spacing w:val="-16"/>
          <w:sz w:val="36"/>
          <w:szCs w:val="36"/>
        </w:rPr>
        <w:t xml:space="preserve"> </w:t>
      </w:r>
      <w:r w:rsidR="00297A7A">
        <w:rPr>
          <w:rFonts w:ascii="Times New Roman" w:hAnsi="Times New Roman" w:cs="Times New Roman"/>
          <w:b/>
          <w:bCs/>
          <w:sz w:val="36"/>
          <w:szCs w:val="36"/>
        </w:rPr>
        <w:t>m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</w:rPr>
        <w:t>erengue</w:t>
      </w:r>
      <w:r w:rsidR="004637DE" w:rsidRPr="0045244B">
        <w:rPr>
          <w:rFonts w:ascii="Times New Roman" w:hAnsi="Times New Roman" w:cs="Times New Roman"/>
          <w:b/>
          <w:bCs/>
          <w:spacing w:val="-16"/>
          <w:sz w:val="36"/>
          <w:szCs w:val="36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</w:rPr>
        <w:t>rhythm</w:t>
      </w:r>
    </w:p>
    <w:p w14:paraId="7DE290DE" w14:textId="69CFAA73" w:rsidR="004637DE" w:rsidRDefault="006B51A2" w:rsidP="008648F8">
      <w:pPr>
        <w:pStyle w:val="Textoindependiente"/>
        <w:spacing w:before="5" w:line="276" w:lineRule="auto"/>
        <w:ind w:left="938" w:right="529" w:hanging="528"/>
        <w:rPr>
          <w:rFonts w:ascii="Times New Roman" w:hAnsi="Times New Roman" w:cs="Times New Roman"/>
          <w:b/>
          <w:bCs/>
          <w:sz w:val="36"/>
          <w:szCs w:val="36"/>
          <w:lang w:val="es-ES"/>
        </w:rPr>
      </w:pPr>
      <w:r w:rsidRPr="00DF6878">
        <w:rPr>
          <w:rFonts w:ascii="Times New Roman" w:hAnsi="Times New Roman" w:cs="Times New Roman"/>
          <w:b/>
          <w:bCs/>
          <w:sz w:val="36"/>
          <w:szCs w:val="36"/>
        </w:rPr>
        <w:t xml:space="preserve"> 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  <w:lang w:val="es-ES"/>
        </w:rPr>
        <w:t>Ejemplo</w:t>
      </w:r>
      <w:r w:rsidR="004637DE" w:rsidRPr="0045244B">
        <w:rPr>
          <w:rFonts w:ascii="Times New Roman" w:hAnsi="Times New Roman" w:cs="Times New Roman"/>
          <w:b/>
          <w:bCs/>
          <w:spacing w:val="-3"/>
          <w:sz w:val="36"/>
          <w:szCs w:val="36"/>
          <w:lang w:val="es-ES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  <w:lang w:val="es-ES"/>
        </w:rPr>
        <w:t>de</w:t>
      </w:r>
      <w:r w:rsidR="004637DE" w:rsidRPr="0045244B">
        <w:rPr>
          <w:rFonts w:ascii="Times New Roman" w:hAnsi="Times New Roman" w:cs="Times New Roman"/>
          <w:b/>
          <w:bCs/>
          <w:spacing w:val="-3"/>
          <w:sz w:val="36"/>
          <w:szCs w:val="36"/>
          <w:lang w:val="es-ES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  <w:lang w:val="es-ES"/>
        </w:rPr>
        <w:t>cómo</w:t>
      </w:r>
      <w:r w:rsidR="004637DE" w:rsidRPr="0045244B">
        <w:rPr>
          <w:rFonts w:ascii="Times New Roman" w:hAnsi="Times New Roman" w:cs="Times New Roman"/>
          <w:b/>
          <w:bCs/>
          <w:spacing w:val="-2"/>
          <w:sz w:val="36"/>
          <w:szCs w:val="36"/>
          <w:lang w:val="es-ES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  <w:lang w:val="es-ES"/>
        </w:rPr>
        <w:t>ejecutar</w:t>
      </w:r>
      <w:r w:rsidR="004637DE" w:rsidRPr="0045244B">
        <w:rPr>
          <w:rFonts w:ascii="Times New Roman" w:hAnsi="Times New Roman" w:cs="Times New Roman"/>
          <w:b/>
          <w:bCs/>
          <w:spacing w:val="-3"/>
          <w:sz w:val="36"/>
          <w:szCs w:val="36"/>
          <w:lang w:val="es-ES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  <w:lang w:val="es-ES"/>
        </w:rPr>
        <w:t>el</w:t>
      </w:r>
      <w:r w:rsidR="004637DE" w:rsidRPr="0045244B">
        <w:rPr>
          <w:rFonts w:ascii="Times New Roman" w:hAnsi="Times New Roman" w:cs="Times New Roman"/>
          <w:b/>
          <w:bCs/>
          <w:spacing w:val="-3"/>
          <w:sz w:val="36"/>
          <w:szCs w:val="36"/>
          <w:lang w:val="es-ES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  <w:lang w:val="es-ES"/>
        </w:rPr>
        <w:t>ritmo</w:t>
      </w:r>
      <w:r w:rsidR="004637DE" w:rsidRPr="0045244B">
        <w:rPr>
          <w:rFonts w:ascii="Times New Roman" w:hAnsi="Times New Roman" w:cs="Times New Roman"/>
          <w:b/>
          <w:bCs/>
          <w:spacing w:val="-2"/>
          <w:sz w:val="36"/>
          <w:szCs w:val="36"/>
          <w:lang w:val="es-ES"/>
        </w:rPr>
        <w:t xml:space="preserve"> </w:t>
      </w:r>
      <w:r w:rsidR="004637DE" w:rsidRPr="0045244B">
        <w:rPr>
          <w:rFonts w:ascii="Times New Roman" w:hAnsi="Times New Roman" w:cs="Times New Roman"/>
          <w:b/>
          <w:bCs/>
          <w:sz w:val="36"/>
          <w:szCs w:val="36"/>
          <w:lang w:val="es-ES"/>
        </w:rPr>
        <w:t>merengue</w:t>
      </w:r>
    </w:p>
    <w:p w14:paraId="5ECAEBC5" w14:textId="77777777" w:rsidR="00CE57C9" w:rsidRPr="0045244B" w:rsidRDefault="00CE57C9" w:rsidP="008648F8">
      <w:pPr>
        <w:pStyle w:val="Textoindependiente"/>
        <w:spacing w:before="5" w:line="276" w:lineRule="auto"/>
        <w:ind w:left="938" w:right="529" w:hanging="528"/>
        <w:rPr>
          <w:rFonts w:ascii="Times New Roman" w:hAnsi="Times New Roman" w:cs="Times New Roman"/>
          <w:b/>
          <w:bCs/>
          <w:sz w:val="36"/>
          <w:szCs w:val="36"/>
          <w:lang w:val="es-ES"/>
        </w:rPr>
      </w:pPr>
    </w:p>
    <w:p w14:paraId="77DC7F45" w14:textId="77777777" w:rsidR="004637DE" w:rsidRDefault="004637DE" w:rsidP="004637DE">
      <w:pPr>
        <w:spacing w:before="82"/>
        <w:ind w:left="1077"/>
        <w:rPr>
          <w:rFonts w:ascii="Palatino Linotype"/>
          <w:i/>
          <w:sz w:val="24"/>
        </w:rPr>
      </w:pPr>
      <w:r w:rsidRPr="0038518D">
        <w:rPr>
          <w:rFonts w:ascii="Palatino Linotype"/>
          <w:i/>
          <w:noProof/>
          <w:sz w:val="24"/>
        </w:rPr>
        <w:drawing>
          <wp:anchor distT="0" distB="0" distL="114300" distR="114300" simplePos="0" relativeHeight="251661312" behindDoc="0" locked="0" layoutInCell="1" allowOverlap="1" wp14:anchorId="401F5254" wp14:editId="0CA6284D">
            <wp:simplePos x="0" y="0"/>
            <wp:positionH relativeFrom="margin">
              <wp:posOffset>-810895</wp:posOffset>
            </wp:positionH>
            <wp:positionV relativeFrom="paragraph">
              <wp:posOffset>444500</wp:posOffset>
            </wp:positionV>
            <wp:extent cx="6756400" cy="1936750"/>
            <wp:effectExtent l="0" t="0" r="6350" b="6350"/>
            <wp:wrapThrough wrapText="bothSides">
              <wp:wrapPolygon edited="0">
                <wp:start x="0" y="0"/>
                <wp:lineTo x="0" y="21458"/>
                <wp:lineTo x="21559" y="21458"/>
                <wp:lineTo x="21559" y="0"/>
                <wp:lineTo x="0" y="0"/>
              </wp:wrapPolygon>
            </wp:wrapThrough>
            <wp:docPr id="1" name="Imagen 1" descr="Un conjunto de letras blancas en un fondo blanco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Un conjunto de letras blancas en un fondo blanco&#10;&#10;Descripción generada automáticamente con confianza baja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0" cy="193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10B6630" w14:textId="77777777" w:rsidR="004637DE" w:rsidRPr="00EA5FF2" w:rsidRDefault="004637DE" w:rsidP="004637DE">
      <w:pPr>
        <w:pStyle w:val="Textoindependiente"/>
        <w:spacing w:before="6"/>
        <w:rPr>
          <w:rFonts w:ascii="Palatino Linotype"/>
          <w:i/>
          <w:sz w:val="7"/>
          <w:lang w:val="es-ES"/>
        </w:rPr>
      </w:pPr>
    </w:p>
    <w:p w14:paraId="0D5C1D7A" w14:textId="77777777" w:rsidR="004637DE" w:rsidRPr="00EA5FF2" w:rsidRDefault="004637DE" w:rsidP="004637DE">
      <w:pPr>
        <w:pStyle w:val="Textoindependiente"/>
        <w:rPr>
          <w:rFonts w:ascii="Palatino Linotype"/>
          <w:i/>
          <w:sz w:val="20"/>
          <w:lang w:val="es-ES"/>
        </w:rPr>
      </w:pPr>
    </w:p>
    <w:p w14:paraId="21E3833A" w14:textId="77777777" w:rsidR="004637DE" w:rsidRPr="00EA5FF2" w:rsidRDefault="004637DE" w:rsidP="004637DE">
      <w:pPr>
        <w:pStyle w:val="Textoindependiente"/>
        <w:rPr>
          <w:rFonts w:ascii="Palatino Linotype"/>
          <w:i/>
          <w:sz w:val="20"/>
          <w:lang w:val="es-ES"/>
        </w:rPr>
      </w:pPr>
    </w:p>
    <w:p w14:paraId="302DFA80" w14:textId="77777777" w:rsidR="004637DE" w:rsidRPr="00EA5FF2" w:rsidRDefault="004637DE" w:rsidP="004637DE">
      <w:pPr>
        <w:pStyle w:val="Textoindependiente"/>
        <w:rPr>
          <w:rFonts w:ascii="Palatino Linotype"/>
          <w:i/>
          <w:sz w:val="20"/>
          <w:lang w:val="es-ES"/>
        </w:rPr>
      </w:pPr>
    </w:p>
    <w:p w14:paraId="6EEFBD57" w14:textId="77777777" w:rsidR="004637DE" w:rsidRPr="00EA5FF2" w:rsidRDefault="004637DE" w:rsidP="004637DE">
      <w:pPr>
        <w:pStyle w:val="Textoindependiente"/>
        <w:rPr>
          <w:rFonts w:ascii="Palatino Linotype"/>
          <w:i/>
          <w:sz w:val="20"/>
          <w:lang w:val="es-ES"/>
        </w:rPr>
      </w:pPr>
    </w:p>
    <w:p w14:paraId="7E3F9F53" w14:textId="77777777" w:rsidR="004637DE" w:rsidRPr="00EA5FF2" w:rsidRDefault="004637DE" w:rsidP="004637DE">
      <w:pPr>
        <w:pStyle w:val="Textoindependiente"/>
        <w:rPr>
          <w:rFonts w:ascii="Palatino Linotype"/>
          <w:i/>
          <w:sz w:val="20"/>
          <w:lang w:val="es-ES"/>
        </w:rPr>
      </w:pPr>
      <w:r w:rsidRPr="0038518D">
        <w:rPr>
          <w:rFonts w:ascii="Palatino Linotype"/>
          <w:i/>
          <w:noProof/>
          <w:sz w:val="22"/>
        </w:rPr>
        <w:drawing>
          <wp:anchor distT="0" distB="0" distL="114300" distR="114300" simplePos="0" relativeHeight="251662336" behindDoc="0" locked="0" layoutInCell="1" allowOverlap="1" wp14:anchorId="5D64C5E6" wp14:editId="7E08DDAB">
            <wp:simplePos x="0" y="0"/>
            <wp:positionH relativeFrom="column">
              <wp:posOffset>-785495</wp:posOffset>
            </wp:positionH>
            <wp:positionV relativeFrom="paragraph">
              <wp:posOffset>285115</wp:posOffset>
            </wp:positionV>
            <wp:extent cx="6756400" cy="1799590"/>
            <wp:effectExtent l="0" t="0" r="6350" b="0"/>
            <wp:wrapThrough wrapText="bothSides">
              <wp:wrapPolygon edited="0">
                <wp:start x="0" y="0"/>
                <wp:lineTo x="0" y="21265"/>
                <wp:lineTo x="21559" y="21265"/>
                <wp:lineTo x="21559" y="0"/>
                <wp:lineTo x="0" y="0"/>
              </wp:wrapPolygon>
            </wp:wrapThrough>
            <wp:docPr id="2" name="Imagen 2" descr="Gráfic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Gráfico&#10;&#10;Descripción generada automáticament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D02292" w14:textId="77777777" w:rsidR="004637DE" w:rsidRDefault="004637DE" w:rsidP="004637DE"/>
    <w:p w14:paraId="70CB18C6" w14:textId="77777777" w:rsidR="004637DE" w:rsidRDefault="004637DE" w:rsidP="004637DE"/>
    <w:p w14:paraId="3A8246B0" w14:textId="77777777" w:rsidR="004637DE" w:rsidRDefault="004637DE" w:rsidP="004637DE"/>
    <w:p w14:paraId="32DE9100" w14:textId="77777777" w:rsidR="004637DE" w:rsidRDefault="004637DE" w:rsidP="004637DE"/>
    <w:p w14:paraId="1F6D7648" w14:textId="77777777" w:rsidR="004637DE" w:rsidRDefault="004637DE" w:rsidP="004637DE"/>
    <w:p w14:paraId="455F745C" w14:textId="77777777" w:rsidR="004637DE" w:rsidRDefault="004637DE" w:rsidP="004637DE"/>
    <w:p w14:paraId="0FE72248" w14:textId="67F3EF42" w:rsidR="005D55C5" w:rsidRDefault="005D55C5" w:rsidP="004C452F">
      <w:pPr>
        <w:spacing w:line="276" w:lineRule="auto"/>
        <w:jc w:val="center"/>
      </w:pPr>
    </w:p>
    <w:p w14:paraId="142E9FE1" w14:textId="77777777" w:rsidR="005D55C5" w:rsidRDefault="005D55C5" w:rsidP="004C452F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3503AAC" w14:textId="26330F85" w:rsidR="00DF6878" w:rsidRPr="005916B1" w:rsidRDefault="004637DE" w:rsidP="004C452F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5916B1">
        <w:rPr>
          <w:rFonts w:ascii="Times New Roman" w:hAnsi="Times New Roman" w:cs="Times New Roman"/>
          <w:b/>
          <w:bCs/>
          <w:sz w:val="36"/>
          <w:szCs w:val="36"/>
        </w:rPr>
        <w:lastRenderedPageBreak/>
        <w:t>C</w:t>
      </w:r>
      <w:r w:rsidR="00297A7A" w:rsidRPr="005916B1">
        <w:rPr>
          <w:rFonts w:ascii="Times New Roman" w:hAnsi="Times New Roman" w:cs="Times New Roman"/>
          <w:b/>
          <w:bCs/>
          <w:sz w:val="36"/>
          <w:szCs w:val="36"/>
        </w:rPr>
        <w:t>ontents</w:t>
      </w:r>
      <w:proofErr w:type="spellEnd"/>
      <w:r w:rsidR="00DF6878" w:rsidRPr="005916B1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62421ECB" w14:textId="4184647F" w:rsidR="00B87E8E" w:rsidRPr="005916B1" w:rsidRDefault="00297A7A" w:rsidP="004C452F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916B1">
        <w:rPr>
          <w:rFonts w:ascii="Times New Roman" w:hAnsi="Times New Roman" w:cs="Times New Roman"/>
          <w:b/>
          <w:bCs/>
          <w:sz w:val="36"/>
          <w:szCs w:val="36"/>
        </w:rPr>
        <w:t>Lista de canciones</w:t>
      </w:r>
    </w:p>
    <w:p w14:paraId="0F1030F5" w14:textId="77777777" w:rsidR="00B87E8E" w:rsidRPr="008648F8" w:rsidRDefault="00B87E8E" w:rsidP="00B87E8E">
      <w:pPr>
        <w:spacing w:line="276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14:paraId="4BCC9E3D" w14:textId="77777777" w:rsidR="004637DE" w:rsidRPr="00EA5FF2" w:rsidRDefault="004637DE" w:rsidP="005D55C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F6FB1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El Sebucán</w:t>
      </w:r>
    </w:p>
    <w:p w14:paraId="2DCC9180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Mi Real y Medio</w:t>
      </w:r>
    </w:p>
    <w:p w14:paraId="1BF697D2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Ramoncito en Cimarrona</w:t>
      </w:r>
    </w:p>
    <w:p w14:paraId="5E2B0F3B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La Perica</w:t>
      </w:r>
    </w:p>
    <w:p w14:paraId="34F43043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Don Ramón</w:t>
      </w:r>
    </w:p>
    <w:p w14:paraId="16EC4E6A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La Lora</w:t>
      </w:r>
    </w:p>
    <w:p w14:paraId="0288E458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 xml:space="preserve">La </w:t>
      </w:r>
      <w:proofErr w:type="spellStart"/>
      <w:r w:rsidRPr="007104D8">
        <w:rPr>
          <w:rFonts w:ascii="Times New Roman" w:hAnsi="Times New Roman" w:cs="Times New Roman"/>
          <w:sz w:val="28"/>
          <w:szCs w:val="28"/>
        </w:rPr>
        <w:t>Zapoara</w:t>
      </w:r>
      <w:proofErr w:type="spellEnd"/>
    </w:p>
    <w:p w14:paraId="58ACC169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El Maremare</w:t>
      </w:r>
    </w:p>
    <w:p w14:paraId="7684B0E3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La Burriquita</w:t>
      </w:r>
    </w:p>
    <w:p w14:paraId="5B82D9D7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 xml:space="preserve">Caza de </w:t>
      </w:r>
      <w:proofErr w:type="spellStart"/>
      <w:r w:rsidRPr="007104D8">
        <w:rPr>
          <w:rFonts w:ascii="Times New Roman" w:hAnsi="Times New Roman" w:cs="Times New Roman"/>
          <w:sz w:val="28"/>
          <w:szCs w:val="28"/>
        </w:rPr>
        <w:t>Tigüitigüe</w:t>
      </w:r>
      <w:proofErr w:type="spellEnd"/>
    </w:p>
    <w:p w14:paraId="45EC042B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El Carite</w:t>
      </w:r>
    </w:p>
    <w:p w14:paraId="0A68B127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El San Pedro</w:t>
      </w:r>
    </w:p>
    <w:p w14:paraId="6D60DC3D" w14:textId="77777777" w:rsidR="004637DE" w:rsidRPr="007104D8" w:rsidRDefault="004637DE" w:rsidP="005D55C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04D8">
        <w:rPr>
          <w:rFonts w:ascii="Times New Roman" w:hAnsi="Times New Roman" w:cs="Times New Roman"/>
          <w:sz w:val="28"/>
          <w:szCs w:val="28"/>
        </w:rPr>
        <w:t>Esta Noche Serena</w:t>
      </w:r>
    </w:p>
    <w:p w14:paraId="00C9670E" w14:textId="37EDFD68" w:rsidR="004637DE" w:rsidRPr="007104D8" w:rsidRDefault="004637DE" w:rsidP="005D55C5">
      <w:pPr>
        <w:spacing w:line="360" w:lineRule="auto"/>
      </w:pPr>
      <w:r w:rsidRPr="007104D8">
        <w:rPr>
          <w:rFonts w:ascii="Times New Roman" w:hAnsi="Times New Roman" w:cs="Times New Roman"/>
          <w:sz w:val="28"/>
          <w:szCs w:val="28"/>
        </w:rPr>
        <w:t>Cantemos, Cantemos</w:t>
      </w:r>
    </w:p>
    <w:sectPr w:rsidR="004637DE" w:rsidRPr="007104D8">
      <w:head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270DB" w14:textId="77777777" w:rsidR="00670044" w:rsidRDefault="00670044" w:rsidP="00574B11">
      <w:pPr>
        <w:spacing w:after="0" w:line="240" w:lineRule="auto"/>
      </w:pPr>
      <w:r>
        <w:separator/>
      </w:r>
    </w:p>
  </w:endnote>
  <w:endnote w:type="continuationSeparator" w:id="0">
    <w:p w14:paraId="24E544D1" w14:textId="77777777" w:rsidR="00670044" w:rsidRDefault="00670044" w:rsidP="00574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50B9C" w14:textId="77777777" w:rsidR="00670044" w:rsidRDefault="00670044" w:rsidP="00574B11">
      <w:pPr>
        <w:spacing w:after="0" w:line="240" w:lineRule="auto"/>
      </w:pPr>
      <w:r>
        <w:separator/>
      </w:r>
    </w:p>
  </w:footnote>
  <w:footnote w:type="continuationSeparator" w:id="0">
    <w:p w14:paraId="36D8D651" w14:textId="77777777" w:rsidR="00670044" w:rsidRDefault="00670044" w:rsidP="00574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4031250"/>
      <w:docPartObj>
        <w:docPartGallery w:val="Page Numbers (Top of Page)"/>
        <w:docPartUnique/>
      </w:docPartObj>
    </w:sdtPr>
    <w:sdtEndPr/>
    <w:sdtContent>
      <w:p w14:paraId="27EAAA49" w14:textId="77777777" w:rsidR="00373C01" w:rsidRDefault="00373C01">
        <w:pPr>
          <w:pStyle w:val="Encabezad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9380F8" w14:textId="77777777" w:rsidR="00373C01" w:rsidRDefault="00373C0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DE"/>
    <w:rsid w:val="00197226"/>
    <w:rsid w:val="001D200C"/>
    <w:rsid w:val="001F21FC"/>
    <w:rsid w:val="00297A7A"/>
    <w:rsid w:val="002D024E"/>
    <w:rsid w:val="00313292"/>
    <w:rsid w:val="00317C06"/>
    <w:rsid w:val="00373C01"/>
    <w:rsid w:val="00376946"/>
    <w:rsid w:val="00404EB0"/>
    <w:rsid w:val="004631C8"/>
    <w:rsid w:val="004637DE"/>
    <w:rsid w:val="00490BB0"/>
    <w:rsid w:val="004B74FE"/>
    <w:rsid w:val="004C452F"/>
    <w:rsid w:val="00553C0B"/>
    <w:rsid w:val="00574B11"/>
    <w:rsid w:val="005916B1"/>
    <w:rsid w:val="005C7187"/>
    <w:rsid w:val="005D55C5"/>
    <w:rsid w:val="00670044"/>
    <w:rsid w:val="006B51A2"/>
    <w:rsid w:val="006E7F85"/>
    <w:rsid w:val="007104D8"/>
    <w:rsid w:val="007C2968"/>
    <w:rsid w:val="008648F8"/>
    <w:rsid w:val="009E3359"/>
    <w:rsid w:val="00A156A7"/>
    <w:rsid w:val="00AB3753"/>
    <w:rsid w:val="00B87E8E"/>
    <w:rsid w:val="00CB3615"/>
    <w:rsid w:val="00CE57C9"/>
    <w:rsid w:val="00CF13FF"/>
    <w:rsid w:val="00D32EC9"/>
    <w:rsid w:val="00D52231"/>
    <w:rsid w:val="00DD67D6"/>
    <w:rsid w:val="00DE386A"/>
    <w:rsid w:val="00DF6878"/>
    <w:rsid w:val="00E02F90"/>
    <w:rsid w:val="00F6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8A37FB9"/>
  <w15:chartTrackingRefBased/>
  <w15:docId w15:val="{95A3B928-0017-48C6-9357-6656CC917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7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4637DE"/>
    <w:pPr>
      <w:widowControl w:val="0"/>
      <w:autoSpaceDE w:val="0"/>
      <w:autoSpaceDN w:val="0"/>
      <w:spacing w:after="0" w:line="240" w:lineRule="auto"/>
    </w:pPr>
    <w:rPr>
      <w:rFonts w:ascii="Georgia" w:eastAsia="Georgia" w:hAnsi="Georgia" w:cs="Georgia"/>
      <w:sz w:val="44"/>
      <w:szCs w:val="44"/>
      <w:lang w:val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637DE"/>
    <w:rPr>
      <w:rFonts w:ascii="Georgia" w:eastAsia="Georgia" w:hAnsi="Georgia" w:cs="Georgia"/>
      <w:sz w:val="44"/>
      <w:szCs w:val="44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4637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4637DE"/>
    <w:rPr>
      <w:rFonts w:ascii="Courier New" w:eastAsia="Times New Roman" w:hAnsi="Courier New" w:cs="Courier New"/>
      <w:sz w:val="20"/>
      <w:szCs w:val="20"/>
      <w:lang w:eastAsia="es-ES"/>
    </w:rPr>
  </w:style>
  <w:style w:type="character" w:styleId="Hipervnculo">
    <w:name w:val="Hyperlink"/>
    <w:basedOn w:val="Fuentedeprrafopredeter"/>
    <w:uiPriority w:val="99"/>
    <w:unhideWhenUsed/>
    <w:rsid w:val="004637DE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C7187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574B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4B11"/>
  </w:style>
  <w:style w:type="paragraph" w:styleId="Piedepgina">
    <w:name w:val="footer"/>
    <w:basedOn w:val="Normal"/>
    <w:link w:val="PiedepginaCar"/>
    <w:uiPriority w:val="99"/>
    <w:unhideWhenUsed/>
    <w:rsid w:val="00574B1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4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6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2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otec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palotec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30330-7ED7-4656-8384-9950A26F9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682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Pía Luna Victoria</dc:creator>
  <cp:keywords/>
  <dc:description/>
  <cp:lastModifiedBy>Pía Luna Victoria</cp:lastModifiedBy>
  <cp:revision>16</cp:revision>
  <cp:lastPrinted>2021-12-19T05:55:00Z</cp:lastPrinted>
  <dcterms:created xsi:type="dcterms:W3CDTF">2021-12-19T01:00:00Z</dcterms:created>
  <dcterms:modified xsi:type="dcterms:W3CDTF">2021-12-19T06:14:00Z</dcterms:modified>
</cp:coreProperties>
</file>